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Vrije vorm"/>
      </w:pPr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5346700</wp:posOffset>
                </wp:positionV>
                <wp:extent cx="7556500" cy="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E0E0E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0.0pt;margin-top:421.0pt;width:595.0pt;height:0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0E0E0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250576</wp:posOffset>
            </wp:positionH>
            <wp:positionV relativeFrom="page">
              <wp:posOffset>121119</wp:posOffset>
            </wp:positionV>
            <wp:extent cx="3194027" cy="177445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62057C76-84B3-4269-AB03-318BC0A8B2C7-L0-00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027" cy="17744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5585261</wp:posOffset>
            </wp:positionH>
            <wp:positionV relativeFrom="page">
              <wp:posOffset>95529</wp:posOffset>
            </wp:positionV>
            <wp:extent cx="1907987" cy="339197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0C68F27E-4136-42A3-A6E0-19F6016851DD-L0-001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987" cy="33919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206020</wp:posOffset>
            </wp:positionH>
            <wp:positionV relativeFrom="page">
              <wp:posOffset>3880585</wp:posOffset>
            </wp:positionV>
            <wp:extent cx="3779112" cy="213128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F63358B-372C-4433-9408-393F5524A5E2-L0-001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112" cy="21312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281521</wp:posOffset>
            </wp:positionH>
            <wp:positionV relativeFrom="page">
              <wp:posOffset>1713535</wp:posOffset>
            </wp:positionV>
            <wp:extent cx="3132793" cy="1810074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1" y="21601"/>
                <wp:lineTo x="21601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F19A00B6-3333-4836-ADDC-E7113B985683-L0-001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2391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132793" cy="18100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3590556</wp:posOffset>
            </wp:positionH>
            <wp:positionV relativeFrom="page">
              <wp:posOffset>168623</wp:posOffset>
            </wp:positionV>
            <wp:extent cx="1950483" cy="14628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B702BCA4-40E0-474B-AD44-5115610C390B-L0-001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483" cy="14628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4237251</wp:posOffset>
            </wp:positionH>
            <wp:positionV relativeFrom="page">
              <wp:posOffset>3705885</wp:posOffset>
            </wp:positionV>
            <wp:extent cx="3134857" cy="235114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4B0A996B-4B5D-42F6-8DF4-8F573CC2B4AF-L0-001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857" cy="23511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4204601</wp:posOffset>
            </wp:positionH>
            <wp:positionV relativeFrom="page">
              <wp:posOffset>6224077</wp:posOffset>
            </wp:positionV>
            <wp:extent cx="3097880" cy="232341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D5432B71-286C-4C99-A64C-A413DAA781D1-L0-001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880" cy="23234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3563466</wp:posOffset>
            </wp:positionH>
            <wp:positionV relativeFrom="page">
              <wp:posOffset>2035338</wp:posOffset>
            </wp:positionV>
            <wp:extent cx="2004663" cy="150349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5D8E59B5-46AF-4BCD-814B-7B6709F62D78-L0-001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663" cy="15034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251705</wp:posOffset>
            </wp:positionH>
            <wp:positionV relativeFrom="page">
              <wp:posOffset>6177201</wp:posOffset>
            </wp:positionV>
            <wp:extent cx="3687743" cy="276580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328C5DFF-F8EF-42FD-9767-7259E9570AA4-L0-001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743" cy="27658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224479</wp:posOffset>
            </wp:positionH>
            <wp:positionV relativeFrom="page">
              <wp:posOffset>9061914</wp:posOffset>
            </wp:positionV>
            <wp:extent cx="3742194" cy="153142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CC0B75ED-7D1A-40B6-A6CC-AD81A7A1FD9B-L0-001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194" cy="15314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4224266</wp:posOffset>
                </wp:positionH>
                <wp:positionV relativeFrom="page">
                  <wp:posOffset>8617332</wp:posOffset>
                </wp:positionV>
                <wp:extent cx="3058548" cy="187552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548" cy="18755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 id="1">
                        <w:txbxContent>
                          <w:p>
                            <w:pPr>
                              <w:pStyle w:val="Hoofdtekst 4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Te koop  Albatros/RV 173 schottel aandrijving bouwjaar 1957 te Oberspay Dld. Verbouwd, oa verhogen stuurhuis in 1972 te Warmond. </w:t>
                            </w:r>
                          </w:p>
                          <w:p>
                            <w:pPr>
                              <w:pStyle w:val="Hoofdtekst 4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April 2017 onderwaterschip in antifouling en Schottel gereviseerd. Oerdegelijke GMD 160 PK. </w:t>
                            </w:r>
                          </w:p>
                          <w:p>
                            <w:pPr>
                              <w:pStyle w:val="Hoofdtekst 4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Vraagprijs </w:t>
                            </w:r>
                            <w:r>
                              <w:rPr>
                                <w:rtl w:val="0"/>
                              </w:rPr>
                              <w:t>€</w:t>
                            </w:r>
                            <w:r>
                              <w:rPr>
                                <w:rtl w:val="0"/>
                              </w:rPr>
                              <w:t xml:space="preserve">35.000.- Bieden mag. Peter Troost )0650536805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332.6pt;margin-top:678.5pt;width:240.8pt;height:147.7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oofdtekst 4"/>
                        <w:bidi w:val="0"/>
                      </w:pPr>
                      <w:r>
                        <w:rPr>
                          <w:rtl w:val="0"/>
                        </w:rPr>
                        <w:t xml:space="preserve">Te koop  Albatros/RV 173 schottel aandrijving bouwjaar 1957 te Oberspay Dld. Verbouwd, oa verhogen stuurhuis in 1972 te Warmond. </w:t>
                      </w:r>
                    </w:p>
                    <w:p>
                      <w:pPr>
                        <w:pStyle w:val="Hoofdtekst 4"/>
                        <w:bidi w:val="0"/>
                      </w:pPr>
                      <w:r>
                        <w:rPr>
                          <w:rtl w:val="0"/>
                        </w:rPr>
                        <w:t xml:space="preserve">April 2017 onderwaterschip in antifouling en Schottel gereviseerd. Oerdegelijke GMD 160 PK. </w:t>
                      </w:r>
                    </w:p>
                    <w:p>
                      <w:pPr>
                        <w:pStyle w:val="Hoofdtekst 4"/>
                        <w:bidi w:val="0"/>
                      </w:pPr>
                      <w:r>
                        <w:rPr>
                          <w:rtl w:val="0"/>
                        </w:rPr>
                        <w:t xml:space="preserve">Vraagprijs </w:t>
                      </w:r>
                      <w:r>
                        <w:rPr>
                          <w:rtl w:val="0"/>
                        </w:rPr>
                        <w:t>€</w:t>
                      </w:r>
                      <w:r>
                        <w:rPr>
                          <w:rtl w:val="0"/>
                        </w:rPr>
                        <w:t xml:space="preserve">35.000.- Bieden mag. Peter Troost )0650536805 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000000"/>
          <w:sz w:val="20"/>
          <w:szCs w:val="20"/>
        </w:rPr>
        <w:br w:type="page"/>
      </w:r>
    </w:p>
    <w:sectPr>
      <w:headerReference w:type="default" r:id="rId14"/>
      <w:footerReference w:type="default" r:id="rId15"/>
      <w:pgSz w:w="11900" w:h="16840" w:orient="portrait"/>
      <w:pgMar w:top="720" w:right="720" w:bottom="720" w:left="720" w:header="280" w:footer="28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Baskerville">
    <w:charset w:val="00"/>
    <w:family w:val="roman"/>
    <w:pitch w:val="default"/>
  </w:font>
  <w:font w:name="Hoefler Tex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Nederlands" w:val="‘“(〔[{〈《「『【⦅〘〖«〝︵︷︹︻︽︿﹁﹃﹇﹙﹛﹝｢"/>
  <w:noLineBreaksBefore w:lang="Nederland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Vrije vorm">
    <w:name w:val="Vrije vorm"/>
    <w:next w:val="Vrije vor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Baskerville" w:cs="Arial Unicode MS" w:hAnsi="Baskervill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4c683c"/>
      <w:spacing w:val="0"/>
      <w:kern w:val="0"/>
      <w:position w:val="0"/>
      <w:sz w:val="18"/>
      <w:szCs w:val="18"/>
      <w:u w:val="none"/>
      <w:vertAlign w:val="baseline"/>
    </w:rPr>
  </w:style>
  <w:style w:type="paragraph" w:styleId="Hoofdtekst 4">
    <w:name w:val="Hoofdtekst 4"/>
    <w:next w:val="Hoofdtekst 4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80" w:line="288" w:lineRule="auto"/>
      <w:ind w:left="0" w:right="0" w:firstLine="0"/>
      <w:jc w:val="left"/>
      <w:outlineLvl w:val="9"/>
    </w:pPr>
    <w:rPr>
      <w:rFonts w:ascii="Baskerville" w:cs="Arial Unicode MS" w:hAnsi="Baskervill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434343"/>
      <w:spacing w:val="0"/>
      <w:kern w:val="0"/>
      <w:position w:val="0"/>
      <w:sz w:val="24"/>
      <w:szCs w:val="24"/>
      <w:u w:val="none"/>
      <w:vertAlign w:val="baseline"/>
      <w:lang w:val="nl-NL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4_Real_Estate_Postcard">
  <a:themeElements>
    <a:clrScheme name="04_Real_Estate_Postcard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Real_Estate_Postcard">
      <a:majorFont>
        <a:latin typeface="Baskerville"/>
        <a:ea typeface="Baskerville"/>
        <a:cs typeface="Baskerville"/>
      </a:majorFont>
      <a:minorFont>
        <a:latin typeface="Baskerville"/>
        <a:ea typeface="Baskerville"/>
        <a:cs typeface="Baskerville"/>
      </a:minorFont>
    </a:fontScheme>
    <a:fmtScheme name="04_Real_Estate_Postcard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4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444444"/>
            </a:solidFill>
            <a:effectLst/>
            <a:uFillTx/>
            <a:latin typeface="+mn-lt"/>
            <a:ea typeface="+mn-ea"/>
            <a:cs typeface="+mn-cs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